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AD612C2" w:rsidR="00B26598" w:rsidRPr="006D32E8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A19FB" w:rsidRPr="006D32E8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5CF7612E" w:rsidR="00B26598" w:rsidRPr="009512B5" w:rsidRDefault="00937491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493AED3F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r w:rsidR="006809B7">
        <w:rPr>
          <w:b/>
          <w:u w:val="single"/>
        </w:rPr>
        <w:t>ПМ 0</w:t>
      </w:r>
      <w:r w:rsidR="00DE5045">
        <w:rPr>
          <w:b/>
          <w:u w:val="single"/>
        </w:rPr>
        <w:t>3</w:t>
      </w:r>
      <w:r w:rsidR="006809B7">
        <w:rPr>
          <w:b/>
          <w:u w:val="single"/>
        </w:rPr>
        <w:t xml:space="preserve"> </w:t>
      </w:r>
      <w:r w:rsidR="00937491">
        <w:rPr>
          <w:b/>
          <w:u w:val="single"/>
        </w:rPr>
        <w:t>Организация</w:t>
      </w:r>
      <w:r w:rsidR="00DE5045">
        <w:rPr>
          <w:b/>
          <w:u w:val="single"/>
        </w:rPr>
        <w:t>, проведение и контроль работ по эксплуатации систем газораспределения и газопотребления</w:t>
      </w:r>
    </w:p>
    <w:p w14:paraId="52866977" w14:textId="5F7A8E09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</w:t>
      </w:r>
      <w:r w:rsidR="006D32E8">
        <w:rPr>
          <w:b/>
          <w:u w:val="single"/>
        </w:rPr>
        <w:t>8</w:t>
      </w:r>
      <w:r w:rsidR="006C0DBE" w:rsidRPr="006C0DBE">
        <w:rPr>
          <w:b/>
          <w:u w:val="single"/>
        </w:rPr>
        <w:t>.02.0</w:t>
      </w:r>
      <w:r w:rsidR="006D32E8">
        <w:rPr>
          <w:b/>
          <w:u w:val="single"/>
        </w:rPr>
        <w:t>8</w:t>
      </w:r>
      <w:r w:rsidR="006C0DBE" w:rsidRPr="006C0DBE">
        <w:rPr>
          <w:b/>
          <w:u w:val="single"/>
        </w:rPr>
        <w:t xml:space="preserve"> </w:t>
      </w:r>
      <w:r w:rsidR="006D32E8">
        <w:rPr>
          <w:b/>
          <w:u w:val="single"/>
        </w:rPr>
        <w:t>Монтаж и эксплуатация оборудования и систем газоснабжения</w:t>
      </w:r>
    </w:p>
    <w:p w14:paraId="0988E934" w14:textId="5DF1BD60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7A19FB">
        <w:rPr>
          <w:b/>
          <w:u w:val="single"/>
          <w:lang w:val="en-US"/>
        </w:rPr>
        <w:t>VII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E00B7B" w:rsidRDefault="00B26598" w:rsidP="00B26598">
      <w:pPr>
        <w:widowControl w:val="0"/>
        <w:rPr>
          <w:rStyle w:val="1"/>
          <w:b/>
          <w:kern w:val="1"/>
        </w:rPr>
      </w:pPr>
    </w:p>
    <w:p w14:paraId="74E3969B" w14:textId="77777777" w:rsidR="00DE5045" w:rsidRPr="00DE5045" w:rsidRDefault="00DE5045" w:rsidP="00DE5045">
      <w:pPr>
        <w:jc w:val="both"/>
      </w:pPr>
      <w:r w:rsidRPr="00DE5045">
        <w:t>ПО МДК 03.01</w:t>
      </w:r>
    </w:p>
    <w:p w14:paraId="5A15A94D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1. Задачи эксплуатации газового хозяйства.</w:t>
      </w:r>
    </w:p>
    <w:p w14:paraId="0C0CC585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2. Структура производственных организаций по эксплуатации газового хозяйства</w:t>
      </w:r>
    </w:p>
    <w:p w14:paraId="61022AEC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3. Приемка в эксплуатацию вновь построенных газопроводов.</w:t>
      </w:r>
    </w:p>
    <w:p w14:paraId="2B359500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4. Способы присоединений газопроводов.</w:t>
      </w:r>
    </w:p>
    <w:p w14:paraId="41A1DEBE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5. Контроль качества сварочных и изоляционных работ.</w:t>
      </w:r>
    </w:p>
    <w:p w14:paraId="79EAEC45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6. Ввод в эксплуатацию подземных и надземных газопроводов.</w:t>
      </w:r>
    </w:p>
    <w:p w14:paraId="44771DAF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7. Организация эксплуатации подземных газопроводов.</w:t>
      </w:r>
    </w:p>
    <w:p w14:paraId="28BA9DEA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8. Организация эксплуатации надземных газопроводов.</w:t>
      </w:r>
    </w:p>
    <w:p w14:paraId="1A48DD99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9. Режим работы систем газораспределения</w:t>
      </w:r>
    </w:p>
    <w:p w14:paraId="7869E3E9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10. Виды и состав работ по обходу трасс.</w:t>
      </w:r>
    </w:p>
    <w:p w14:paraId="11595DBB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11. Маршрутные карты обходчиков. Факторы, влияющие на сроки обхода.</w:t>
      </w:r>
    </w:p>
    <w:p w14:paraId="2C6D7A9E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12. Контроль за давлением и устранением закупорок газопроводов.</w:t>
      </w:r>
    </w:p>
    <w:p w14:paraId="7F05D543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13. Виды технического обслуживания газопроводов.</w:t>
      </w:r>
    </w:p>
    <w:p w14:paraId="1DD371B0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14. Текущий и капитальный ремонт газопроводов.</w:t>
      </w:r>
    </w:p>
    <w:p w14:paraId="53BD3AA3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 xml:space="preserve">15. Обслуживание </w:t>
      </w:r>
      <w:proofErr w:type="spellStart"/>
      <w:r w:rsidRPr="00DE5045">
        <w:rPr>
          <w:rFonts w:ascii="Times New Roman" w:hAnsi="Times New Roman"/>
          <w:sz w:val="24"/>
          <w:szCs w:val="24"/>
        </w:rPr>
        <w:t>конденсатосборников</w:t>
      </w:r>
      <w:proofErr w:type="spellEnd"/>
      <w:r w:rsidRPr="00DE5045">
        <w:rPr>
          <w:rFonts w:ascii="Times New Roman" w:hAnsi="Times New Roman"/>
          <w:sz w:val="24"/>
          <w:szCs w:val="24"/>
        </w:rPr>
        <w:t xml:space="preserve"> низкого давления.</w:t>
      </w:r>
    </w:p>
    <w:p w14:paraId="1D7F66EB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 xml:space="preserve">16. Обслуживание </w:t>
      </w:r>
      <w:proofErr w:type="spellStart"/>
      <w:r w:rsidRPr="00DE5045">
        <w:rPr>
          <w:rFonts w:ascii="Times New Roman" w:hAnsi="Times New Roman"/>
          <w:sz w:val="24"/>
          <w:szCs w:val="24"/>
        </w:rPr>
        <w:t>конденсатосборников</w:t>
      </w:r>
      <w:proofErr w:type="spellEnd"/>
      <w:r w:rsidRPr="00DE5045">
        <w:rPr>
          <w:rFonts w:ascii="Times New Roman" w:hAnsi="Times New Roman"/>
          <w:sz w:val="24"/>
          <w:szCs w:val="24"/>
        </w:rPr>
        <w:t xml:space="preserve"> среднего давления.</w:t>
      </w:r>
    </w:p>
    <w:p w14:paraId="3B9C07D5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17. Техническое обследование подземных газопроводов.</w:t>
      </w:r>
    </w:p>
    <w:p w14:paraId="6BE554A3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18. Приборные методы контроля за техническим состоянием подземных газопроводов.</w:t>
      </w:r>
    </w:p>
    <w:p w14:paraId="57ECDE62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19. Эксплуатация газопроводов в зимнее время</w:t>
      </w:r>
    </w:p>
    <w:p w14:paraId="351C4878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20. Ввод в эксплуатацию газорегуляторных пунктов и установок.</w:t>
      </w:r>
    </w:p>
    <w:p w14:paraId="1914E888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21. Пуско-наладочные работы в газорегуляторных пунктах.</w:t>
      </w:r>
    </w:p>
    <w:p w14:paraId="52296114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22. Состав работ при обходе газорегуляторных пунктов и установок.</w:t>
      </w:r>
    </w:p>
    <w:p w14:paraId="187E1489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23. Состав работ при плановой проверке оборудования газорегуляторных пунктов.</w:t>
      </w:r>
    </w:p>
    <w:p w14:paraId="37E67E32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24. Состав работ при текущем годовом ремонте газорегуляторных пунктов.</w:t>
      </w:r>
    </w:p>
    <w:p w14:paraId="2084275F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25. Неисправности регуляторов газорегуляторного пункта и установок.</w:t>
      </w:r>
    </w:p>
    <w:p w14:paraId="08E72DE0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26. Неисправности предохранительно-запорных клапанов.</w:t>
      </w:r>
    </w:p>
    <w:p w14:paraId="27D78CFE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27. Неисправности задвижек газорегуляторного пункта и установок.</w:t>
      </w:r>
    </w:p>
    <w:p w14:paraId="1348C2F8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28. Неисправности предохранительно-сбросных клапанов.</w:t>
      </w:r>
    </w:p>
    <w:p w14:paraId="696C5DA3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29. Неисправности фильтров газорегуляторного пункта и установок.</w:t>
      </w:r>
    </w:p>
    <w:p w14:paraId="7D51233B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30. Техника безопасности при обслуживании ГРП.</w:t>
      </w:r>
    </w:p>
    <w:p w14:paraId="2CC199A7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31. Общие положения по техническому диагностированию газопроводов.</w:t>
      </w:r>
    </w:p>
    <w:p w14:paraId="1A306207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32. Организация эксплуатации устройств защиты газопроводов от электрохимической коррозии.</w:t>
      </w:r>
    </w:p>
    <w:p w14:paraId="4D2D6F86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33. Ввод в эксплуатацию устройств защиты газопроводов от электрохимической коррозии.</w:t>
      </w:r>
    </w:p>
    <w:p w14:paraId="631C3E5F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34. Общие понятия о коррозии. Организация работ по защите газопроводов от коррозии.</w:t>
      </w:r>
    </w:p>
    <w:p w14:paraId="4D91A26B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35. Требования к помещениям котельных и агрегатам, работающим на газе.</w:t>
      </w:r>
    </w:p>
    <w:p w14:paraId="6710CFE4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lastRenderedPageBreak/>
        <w:t>35. Приемка и ввод в эксплуатацию электрозащитных установок.</w:t>
      </w:r>
    </w:p>
    <w:p w14:paraId="0B0442AF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36. Состав работ по эксплуатации электрозащитных установок.</w:t>
      </w:r>
    </w:p>
    <w:p w14:paraId="3D7EF9C8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37. Электрические измерения на газопроводе.</w:t>
      </w:r>
    </w:p>
    <w:p w14:paraId="4B414F10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38. Техника безопасности при эксплуатации установок защиты подземных газопроводов от коррозии.</w:t>
      </w:r>
    </w:p>
    <w:p w14:paraId="2382F7C0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39. Организация эксплуатации газопроводов и газоиспользующего оборудования котельных.</w:t>
      </w:r>
    </w:p>
    <w:p w14:paraId="7267398B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40. Подготовка газового оборудования котельной к работе.</w:t>
      </w:r>
    </w:p>
    <w:p w14:paraId="7D177D8E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41. Техническое освидетельствование и техника безопасности при освидетельствовании котлов.</w:t>
      </w:r>
    </w:p>
    <w:p w14:paraId="0938BEBB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42. Обслуживание работающих газифицированных агрегатов. Обязанности оператора котельной.</w:t>
      </w:r>
    </w:p>
    <w:p w14:paraId="60F9AF13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43. Основные правила безопасности при эксплуатации газового оборудования котельных.</w:t>
      </w:r>
    </w:p>
    <w:p w14:paraId="65BE4D02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44. Эксплуатационно-техническая документация на подземные газопроводы.</w:t>
      </w:r>
    </w:p>
    <w:p w14:paraId="509D2F26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45. Организация эксплуатации газопроводов и газоиспользующего оборудования производственных зданий</w:t>
      </w:r>
    </w:p>
    <w:p w14:paraId="3926B473" w14:textId="77777777" w:rsidR="00DE5045" w:rsidRPr="00DE5045" w:rsidRDefault="00DE5045" w:rsidP="00DE5045">
      <w:pPr>
        <w:pStyle w:val="a7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46. Организация эксплуатации газопроводов и газоиспользующего оборудования сельскохозяйственных и коммунальных зданий</w:t>
      </w:r>
    </w:p>
    <w:p w14:paraId="1CE56BFB" w14:textId="77777777" w:rsidR="00DE5045" w:rsidRPr="00DE5045" w:rsidRDefault="00DE5045" w:rsidP="00DE5045">
      <w:pPr>
        <w:jc w:val="both"/>
      </w:pPr>
    </w:p>
    <w:p w14:paraId="286C4B9C" w14:textId="77777777" w:rsidR="00DE5045" w:rsidRPr="00DE5045" w:rsidRDefault="00DE5045" w:rsidP="00DE5045">
      <w:pPr>
        <w:jc w:val="both"/>
      </w:pPr>
      <w:r w:rsidRPr="00DE5045">
        <w:t>По МДК 03.02</w:t>
      </w:r>
    </w:p>
    <w:p w14:paraId="5D9D67D4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Какие существуют способы присоединения принятых в эксплуатацию газопроводов в действующую сеть?</w:t>
      </w:r>
    </w:p>
    <w:p w14:paraId="7AA506C8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Какова последовательность работ по пуску газа в газовые сети жилых домов?</w:t>
      </w:r>
    </w:p>
    <w:p w14:paraId="28020D89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Какие работы производятся при обходе трасс наружных газопроводов и где отражаются результаты обхода?</w:t>
      </w:r>
    </w:p>
    <w:p w14:paraId="71CE0361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Устройства и оборудование устанавливаемые на наружных и внутренних газопроводах.</w:t>
      </w:r>
    </w:p>
    <w:p w14:paraId="07648C70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 xml:space="preserve">Эксплуатация газоходов. </w:t>
      </w:r>
    </w:p>
    <w:p w14:paraId="376C6341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DE5045">
        <w:rPr>
          <w:rFonts w:ascii="Times New Roman" w:hAnsi="Times New Roman"/>
          <w:sz w:val="24"/>
          <w:szCs w:val="24"/>
        </w:rPr>
        <w:t>Вентканалы</w:t>
      </w:r>
      <w:proofErr w:type="spellEnd"/>
      <w:r w:rsidRPr="00DE5045">
        <w:rPr>
          <w:rFonts w:ascii="Times New Roman" w:hAnsi="Times New Roman"/>
          <w:sz w:val="24"/>
          <w:szCs w:val="24"/>
        </w:rPr>
        <w:t xml:space="preserve"> и дымоходы. Устройство принцип действия.</w:t>
      </w:r>
    </w:p>
    <w:p w14:paraId="542881CA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 xml:space="preserve"> Отвод продуктов сгорания.</w:t>
      </w:r>
    </w:p>
    <w:p w14:paraId="3107FFAB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Какие работы выполняются при ликвидации утечки из подземного газопровода?</w:t>
      </w:r>
    </w:p>
    <w:p w14:paraId="1AE8226F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Какие работы выполняются при ликвидации утечек газа из надземного газопровода?</w:t>
      </w:r>
    </w:p>
    <w:p w14:paraId="567DB199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Какие виды закупорок встречаются на действующих газопроводах, причины их образования?</w:t>
      </w:r>
    </w:p>
    <w:p w14:paraId="2F131A0B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Методы устранения закупорок?</w:t>
      </w:r>
    </w:p>
    <w:p w14:paraId="0ADADB36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Активные методы защиты газопроводов.</w:t>
      </w:r>
    </w:p>
    <w:p w14:paraId="09185779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Принцип действия, устройство протекторной защиты.</w:t>
      </w:r>
    </w:p>
    <w:p w14:paraId="05E080EC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Принцип действия, устройство катодной станции.</w:t>
      </w:r>
    </w:p>
    <w:p w14:paraId="10BE878C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Для чего проводятся электрические измерения на подземных газопроводах?</w:t>
      </w:r>
    </w:p>
    <w:p w14:paraId="7862C6F8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Ввод в эксплуатацию бытовых газовых приборов?</w:t>
      </w:r>
    </w:p>
    <w:p w14:paraId="00781262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Пуск газа в бытовые газовые приборы.</w:t>
      </w:r>
    </w:p>
    <w:p w14:paraId="1965D780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 xml:space="preserve">Какие работы выполняет </w:t>
      </w:r>
      <w:proofErr w:type="spellStart"/>
      <w:r w:rsidRPr="00DE5045">
        <w:rPr>
          <w:rFonts w:ascii="Times New Roman" w:hAnsi="Times New Roman"/>
          <w:sz w:val="24"/>
          <w:szCs w:val="24"/>
        </w:rPr>
        <w:t>аварийно</w:t>
      </w:r>
      <w:proofErr w:type="spellEnd"/>
      <w:r w:rsidRPr="00DE5045">
        <w:rPr>
          <w:rFonts w:ascii="Times New Roman" w:hAnsi="Times New Roman"/>
          <w:sz w:val="24"/>
          <w:szCs w:val="24"/>
        </w:rPr>
        <w:t xml:space="preserve"> диспетчерская служба?</w:t>
      </w:r>
    </w:p>
    <w:p w14:paraId="73090F2F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Характерные неисправности бытовой газовой аппаратуры?</w:t>
      </w:r>
    </w:p>
    <w:p w14:paraId="3D986091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Обнаружение и устранение неисправностей бытовой газовой аппаратуры.</w:t>
      </w:r>
    </w:p>
    <w:p w14:paraId="19BD7EDC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Устройство ГРП. Принцип действия.</w:t>
      </w:r>
    </w:p>
    <w:p w14:paraId="15B86BC8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Ввод в эксплуатацию ГРП.</w:t>
      </w:r>
    </w:p>
    <w:p w14:paraId="5F0B916D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Перевод ГРП на обводную линию.</w:t>
      </w:r>
      <w:bookmarkStart w:id="0" w:name="_GoBack"/>
      <w:bookmarkEnd w:id="0"/>
    </w:p>
    <w:p w14:paraId="59D6DE29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Перевод ГРП с обводной линии на основную.</w:t>
      </w:r>
    </w:p>
    <w:p w14:paraId="2315A363" w14:textId="77777777" w:rsidR="00DE5045" w:rsidRPr="00DE5045" w:rsidRDefault="00DE5045" w:rsidP="00DE504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DE5045">
        <w:rPr>
          <w:rFonts w:ascii="Times New Roman" w:hAnsi="Times New Roman"/>
          <w:sz w:val="24"/>
          <w:szCs w:val="24"/>
        </w:rPr>
        <w:t>Последовательность работ по пуску газа в наружные сети газоснабжения.</w:t>
      </w:r>
    </w:p>
    <w:p w14:paraId="70C907A7" w14:textId="77824FD7" w:rsidR="00A035FB" w:rsidRPr="00260AC0" w:rsidRDefault="00A035FB" w:rsidP="00E00B7B">
      <w:pPr>
        <w:pStyle w:val="a4"/>
        <w:spacing w:after="200" w:line="276" w:lineRule="auto"/>
        <w:rPr>
          <w:rFonts w:ascii="Times New Roman" w:hAnsi="Times New Roman"/>
          <w:color w:val="000000" w:themeColor="text1"/>
        </w:rPr>
      </w:pPr>
    </w:p>
    <w:sectPr w:rsidR="00A035FB" w:rsidRPr="00260AC0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E2C94"/>
    <w:multiLevelType w:val="hybridMultilevel"/>
    <w:tmpl w:val="E7AC7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501D9"/>
    <w:multiLevelType w:val="hybridMultilevel"/>
    <w:tmpl w:val="CF022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DB45E3"/>
    <w:multiLevelType w:val="hybridMultilevel"/>
    <w:tmpl w:val="4038E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0835B3"/>
    <w:multiLevelType w:val="hybridMultilevel"/>
    <w:tmpl w:val="829C2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260AC0"/>
    <w:rsid w:val="00364B28"/>
    <w:rsid w:val="004224D1"/>
    <w:rsid w:val="00570DE0"/>
    <w:rsid w:val="006809B7"/>
    <w:rsid w:val="006C0DBE"/>
    <w:rsid w:val="006D32E8"/>
    <w:rsid w:val="007A19FB"/>
    <w:rsid w:val="007C31AD"/>
    <w:rsid w:val="00937491"/>
    <w:rsid w:val="00A035FB"/>
    <w:rsid w:val="00AB2210"/>
    <w:rsid w:val="00B26598"/>
    <w:rsid w:val="00BA60C9"/>
    <w:rsid w:val="00DE5045"/>
    <w:rsid w:val="00E0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paragraph" w:styleId="a7">
    <w:name w:val="No Spacing"/>
    <w:uiPriority w:val="1"/>
    <w:qFormat/>
    <w:rsid w:val="00E00B7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10</cp:revision>
  <dcterms:created xsi:type="dcterms:W3CDTF">2022-07-18T07:11:00Z</dcterms:created>
  <dcterms:modified xsi:type="dcterms:W3CDTF">2022-08-09T04:29:00Z</dcterms:modified>
</cp:coreProperties>
</file>